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080" w:rsidRPr="004976D2" w:rsidRDefault="004976D2" w:rsidP="00A71080">
      <w:pPr>
        <w:rPr>
          <w:rFonts w:cs="Times New Roman"/>
          <w:sz w:val="22"/>
        </w:rPr>
      </w:pPr>
      <w:r w:rsidRPr="004976D2">
        <w:rPr>
          <w:rFonts w:cs="Times New Roman"/>
          <w:b/>
          <w:sz w:val="22"/>
          <w:u w:val="double"/>
        </w:rPr>
        <w:t>Surviving the Genocide:</w:t>
      </w:r>
      <w:r>
        <w:rPr>
          <w:rFonts w:cs="Times New Roman"/>
          <w:sz w:val="22"/>
        </w:rPr>
        <w:t xml:space="preserve"> </w:t>
      </w:r>
      <w:r w:rsidR="00A71080">
        <w:rPr>
          <w:rFonts w:cs="Times New Roman"/>
          <w:sz w:val="22"/>
        </w:rPr>
        <w:t>Research survival examples associated with your chosen genocide.  Consider mental and physical survival techniques, examples of passive and active resistance, as well as examples of assimilation and adaptation.  Create a graphic organizer to share at least</w:t>
      </w:r>
      <w:r>
        <w:rPr>
          <w:rFonts w:cs="Times New Roman"/>
          <w:sz w:val="22"/>
        </w:rPr>
        <w:t xml:space="preserve"> two</w:t>
      </w:r>
      <w:r w:rsidR="00A71080">
        <w:rPr>
          <w:rFonts w:cs="Times New Roman"/>
          <w:sz w:val="22"/>
        </w:rPr>
        <w:t xml:space="preserve"> examples you researched. </w:t>
      </w:r>
      <w:r w:rsidR="00A71080" w:rsidRPr="00A5541B">
        <w:rPr>
          <w:rFonts w:cs="Times New Roman"/>
          <w:i/>
          <w:sz w:val="22"/>
        </w:rPr>
        <w:t>(Please note that the outcome of an attempted survival technique does not have to be successful to be valuable.)</w:t>
      </w:r>
    </w:p>
    <w:p w:rsidR="00A71080" w:rsidRDefault="00A71080" w:rsidP="00A71080">
      <w:pPr>
        <w:rPr>
          <w:rFonts w:cs="Times New Roman"/>
          <w:sz w:val="22"/>
        </w:rPr>
      </w:pPr>
    </w:p>
    <w:p w:rsidR="00A71080" w:rsidRDefault="00A71080" w:rsidP="00A71080">
      <w:pPr>
        <w:rPr>
          <w:rFonts w:cs="Times New Roman"/>
          <w:sz w:val="22"/>
        </w:rPr>
      </w:pPr>
      <w:r>
        <w:rPr>
          <w:rFonts w:cs="Times New Roman"/>
          <w:sz w:val="22"/>
        </w:rPr>
        <w:t>Example 1:</w:t>
      </w:r>
    </w:p>
    <w:tbl>
      <w:tblPr>
        <w:tblStyle w:val="TableGrid"/>
        <w:tblW w:w="10630" w:type="dxa"/>
        <w:tblLook w:val="04A0" w:firstRow="1" w:lastRow="0" w:firstColumn="1" w:lastColumn="0" w:noHBand="0" w:noVBand="1"/>
      </w:tblPr>
      <w:tblGrid>
        <w:gridCol w:w="2370"/>
        <w:gridCol w:w="8260"/>
      </w:tblGrid>
      <w:tr w:rsidR="00A71080" w:rsidTr="004976D2">
        <w:trPr>
          <w:trHeight w:val="987"/>
        </w:trPr>
        <w:tc>
          <w:tcPr>
            <w:tcW w:w="2370" w:type="dxa"/>
          </w:tcPr>
          <w:p w:rsidR="00A71080" w:rsidRDefault="00A71080" w:rsidP="002D4F95">
            <w:pPr>
              <w:rPr>
                <w:rFonts w:cs="Times New Roman"/>
              </w:rPr>
            </w:pPr>
            <w:r>
              <w:rPr>
                <w:rFonts w:cs="Times New Roman"/>
              </w:rPr>
              <w:t>Type of survival technique</w:t>
            </w:r>
          </w:p>
        </w:tc>
        <w:tc>
          <w:tcPr>
            <w:tcW w:w="8260" w:type="dxa"/>
          </w:tcPr>
          <w:p w:rsidR="00A71080" w:rsidRDefault="00A71080" w:rsidP="002D4F95">
            <w:pPr>
              <w:rPr>
                <w:rFonts w:cs="Times New Roman"/>
              </w:rPr>
            </w:pPr>
          </w:p>
        </w:tc>
      </w:tr>
      <w:tr w:rsidR="00A71080" w:rsidTr="004976D2">
        <w:trPr>
          <w:trHeight w:val="1581"/>
        </w:trPr>
        <w:tc>
          <w:tcPr>
            <w:tcW w:w="2370" w:type="dxa"/>
          </w:tcPr>
          <w:p w:rsidR="00A71080" w:rsidRDefault="00A71080" w:rsidP="002D4F95">
            <w:pPr>
              <w:rPr>
                <w:rFonts w:cs="Times New Roman"/>
              </w:rPr>
            </w:pPr>
            <w:r>
              <w:rPr>
                <w:rFonts w:cs="Times New Roman"/>
              </w:rPr>
              <w:t>Explanation of circumstances surrounding example</w:t>
            </w:r>
          </w:p>
        </w:tc>
        <w:tc>
          <w:tcPr>
            <w:tcW w:w="8260" w:type="dxa"/>
          </w:tcPr>
          <w:p w:rsidR="00A71080" w:rsidRDefault="00A71080" w:rsidP="002D4F95">
            <w:pPr>
              <w:rPr>
                <w:rFonts w:cs="Times New Roman"/>
              </w:rPr>
            </w:pPr>
          </w:p>
        </w:tc>
      </w:tr>
      <w:tr w:rsidR="00A71080" w:rsidTr="004976D2">
        <w:trPr>
          <w:trHeight w:val="1521"/>
        </w:trPr>
        <w:tc>
          <w:tcPr>
            <w:tcW w:w="2370" w:type="dxa"/>
          </w:tcPr>
          <w:p w:rsidR="00A71080" w:rsidRDefault="00A71080" w:rsidP="002D4F95">
            <w:pPr>
              <w:rPr>
                <w:rFonts w:cs="Times New Roman"/>
              </w:rPr>
            </w:pPr>
            <w:r>
              <w:rPr>
                <w:rFonts w:cs="Times New Roman"/>
              </w:rPr>
              <w:t>Clear description of the survival technique utilized</w:t>
            </w:r>
          </w:p>
        </w:tc>
        <w:tc>
          <w:tcPr>
            <w:tcW w:w="8260" w:type="dxa"/>
          </w:tcPr>
          <w:p w:rsidR="00A71080" w:rsidRDefault="00A71080" w:rsidP="002D4F95">
            <w:pPr>
              <w:rPr>
                <w:rFonts w:cs="Times New Roman"/>
              </w:rPr>
            </w:pPr>
          </w:p>
        </w:tc>
      </w:tr>
      <w:tr w:rsidR="00A71080" w:rsidTr="004976D2">
        <w:trPr>
          <w:trHeight w:val="1500"/>
        </w:trPr>
        <w:tc>
          <w:tcPr>
            <w:tcW w:w="2370" w:type="dxa"/>
          </w:tcPr>
          <w:p w:rsidR="00A71080" w:rsidRDefault="00A71080" w:rsidP="002D4F95">
            <w:pPr>
              <w:rPr>
                <w:rFonts w:cs="Times New Roman"/>
              </w:rPr>
            </w:pPr>
            <w:r>
              <w:rPr>
                <w:rFonts w:cs="Times New Roman"/>
              </w:rPr>
              <w:t>Ultimate outcome of survival attempt</w:t>
            </w:r>
          </w:p>
        </w:tc>
        <w:tc>
          <w:tcPr>
            <w:tcW w:w="8260" w:type="dxa"/>
          </w:tcPr>
          <w:p w:rsidR="00A71080" w:rsidRDefault="00A71080" w:rsidP="002D4F95">
            <w:pPr>
              <w:rPr>
                <w:rFonts w:cs="Times New Roman"/>
              </w:rPr>
            </w:pPr>
          </w:p>
        </w:tc>
      </w:tr>
    </w:tbl>
    <w:p w:rsidR="00A71080" w:rsidRDefault="00A71080" w:rsidP="00A71080"/>
    <w:p w:rsidR="004976D2" w:rsidRDefault="004976D2" w:rsidP="004976D2">
      <w:pPr>
        <w:rPr>
          <w:rFonts w:cs="Times New Roman"/>
          <w:sz w:val="22"/>
        </w:rPr>
      </w:pPr>
      <w:r>
        <w:rPr>
          <w:rFonts w:cs="Times New Roman"/>
          <w:sz w:val="22"/>
        </w:rPr>
        <w:t>Example 2</w:t>
      </w:r>
      <w:r>
        <w:rPr>
          <w:rFonts w:cs="Times New Roman"/>
          <w:sz w:val="22"/>
        </w:rPr>
        <w:t>:</w:t>
      </w:r>
    </w:p>
    <w:tbl>
      <w:tblPr>
        <w:tblStyle w:val="TableGrid"/>
        <w:tblW w:w="10619" w:type="dxa"/>
        <w:tblLook w:val="04A0" w:firstRow="1" w:lastRow="0" w:firstColumn="1" w:lastColumn="0" w:noHBand="0" w:noVBand="1"/>
      </w:tblPr>
      <w:tblGrid>
        <w:gridCol w:w="2369"/>
        <w:gridCol w:w="8250"/>
      </w:tblGrid>
      <w:tr w:rsidR="004976D2" w:rsidTr="004976D2">
        <w:trPr>
          <w:trHeight w:val="884"/>
        </w:trPr>
        <w:tc>
          <w:tcPr>
            <w:tcW w:w="2369" w:type="dxa"/>
          </w:tcPr>
          <w:p w:rsidR="004976D2" w:rsidRDefault="004976D2" w:rsidP="002D4F95">
            <w:pPr>
              <w:rPr>
                <w:rFonts w:cs="Times New Roman"/>
              </w:rPr>
            </w:pPr>
            <w:r>
              <w:rPr>
                <w:rFonts w:cs="Times New Roman"/>
              </w:rPr>
              <w:t>Type of survival technique</w:t>
            </w:r>
          </w:p>
        </w:tc>
        <w:tc>
          <w:tcPr>
            <w:tcW w:w="8250" w:type="dxa"/>
          </w:tcPr>
          <w:p w:rsidR="004976D2" w:rsidRDefault="004976D2" w:rsidP="002D4F95">
            <w:pPr>
              <w:rPr>
                <w:rFonts w:cs="Times New Roman"/>
              </w:rPr>
            </w:pPr>
          </w:p>
        </w:tc>
      </w:tr>
      <w:tr w:rsidR="004976D2" w:rsidTr="004976D2">
        <w:trPr>
          <w:trHeight w:val="1414"/>
        </w:trPr>
        <w:tc>
          <w:tcPr>
            <w:tcW w:w="2369" w:type="dxa"/>
          </w:tcPr>
          <w:p w:rsidR="004976D2" w:rsidRDefault="004976D2" w:rsidP="002D4F95">
            <w:pPr>
              <w:rPr>
                <w:rFonts w:cs="Times New Roman"/>
              </w:rPr>
            </w:pPr>
            <w:r>
              <w:rPr>
                <w:rFonts w:cs="Times New Roman"/>
              </w:rPr>
              <w:t>Explanation of circumstances surrounding example</w:t>
            </w:r>
          </w:p>
        </w:tc>
        <w:tc>
          <w:tcPr>
            <w:tcW w:w="8250" w:type="dxa"/>
          </w:tcPr>
          <w:p w:rsidR="004976D2" w:rsidRDefault="004976D2" w:rsidP="002D4F95">
            <w:pPr>
              <w:rPr>
                <w:rFonts w:cs="Times New Roman"/>
              </w:rPr>
            </w:pPr>
          </w:p>
        </w:tc>
      </w:tr>
      <w:tr w:rsidR="004976D2" w:rsidTr="004976D2">
        <w:trPr>
          <w:trHeight w:val="1360"/>
        </w:trPr>
        <w:tc>
          <w:tcPr>
            <w:tcW w:w="2369" w:type="dxa"/>
          </w:tcPr>
          <w:p w:rsidR="004976D2" w:rsidRDefault="004976D2" w:rsidP="002D4F95">
            <w:pPr>
              <w:rPr>
                <w:rFonts w:cs="Times New Roman"/>
              </w:rPr>
            </w:pPr>
            <w:r>
              <w:rPr>
                <w:rFonts w:cs="Times New Roman"/>
              </w:rPr>
              <w:t>Clear description of the survival technique utilized</w:t>
            </w:r>
          </w:p>
        </w:tc>
        <w:tc>
          <w:tcPr>
            <w:tcW w:w="8250" w:type="dxa"/>
          </w:tcPr>
          <w:p w:rsidR="004976D2" w:rsidRDefault="004976D2" w:rsidP="002D4F95">
            <w:pPr>
              <w:rPr>
                <w:rFonts w:cs="Times New Roman"/>
              </w:rPr>
            </w:pPr>
          </w:p>
        </w:tc>
      </w:tr>
      <w:tr w:rsidR="004976D2" w:rsidTr="004976D2">
        <w:trPr>
          <w:trHeight w:val="1342"/>
        </w:trPr>
        <w:tc>
          <w:tcPr>
            <w:tcW w:w="2369" w:type="dxa"/>
          </w:tcPr>
          <w:p w:rsidR="004976D2" w:rsidRDefault="004976D2" w:rsidP="002D4F95">
            <w:pPr>
              <w:rPr>
                <w:rFonts w:cs="Times New Roman"/>
              </w:rPr>
            </w:pPr>
            <w:r>
              <w:rPr>
                <w:rFonts w:cs="Times New Roman"/>
              </w:rPr>
              <w:t>Ultimate outcome of survival attempt</w:t>
            </w:r>
          </w:p>
        </w:tc>
        <w:tc>
          <w:tcPr>
            <w:tcW w:w="8250" w:type="dxa"/>
          </w:tcPr>
          <w:p w:rsidR="004976D2" w:rsidRDefault="004976D2" w:rsidP="002D4F95">
            <w:pPr>
              <w:rPr>
                <w:rFonts w:cs="Times New Roman"/>
              </w:rPr>
            </w:pPr>
          </w:p>
        </w:tc>
      </w:tr>
    </w:tbl>
    <w:p w:rsidR="00A71080" w:rsidRDefault="004976D2" w:rsidP="00A71080">
      <w:pPr>
        <w:rPr>
          <w:rFonts w:cs="Times New Roman"/>
          <w:sz w:val="22"/>
        </w:rPr>
      </w:pPr>
      <w:r w:rsidRPr="004976D2">
        <w:rPr>
          <w:b/>
          <w:u w:val="double"/>
        </w:rPr>
        <w:lastRenderedPageBreak/>
        <w:t>Genocide Reactions:</w:t>
      </w:r>
      <w:r>
        <w:t xml:space="preserve"> </w:t>
      </w:r>
      <w:r w:rsidR="00A71080">
        <w:rPr>
          <w:rFonts w:cs="Times New Roman"/>
          <w:sz w:val="22"/>
        </w:rPr>
        <w:t xml:space="preserve">Research examples of bystanders, witnesses, and </w:t>
      </w:r>
      <w:proofErr w:type="spellStart"/>
      <w:r w:rsidR="00A71080">
        <w:rPr>
          <w:rFonts w:cs="Times New Roman"/>
          <w:sz w:val="22"/>
        </w:rPr>
        <w:t>upstanders</w:t>
      </w:r>
      <w:proofErr w:type="spellEnd"/>
      <w:r w:rsidR="00A71080">
        <w:rPr>
          <w:rFonts w:cs="Times New Roman"/>
          <w:sz w:val="22"/>
        </w:rPr>
        <w:t xml:space="preserve"> somehow connected with your chosen genocide.  Consider the actions of individuals, communities, and countries.  Be sure to explain each example, provide possible rationales for their behavior, and include any movement from one classification to another (and what changed to predicate this movement).  You will need to provide at le</w:t>
      </w:r>
      <w:r w:rsidR="00A71080">
        <w:rPr>
          <w:rFonts w:cs="Times New Roman"/>
          <w:sz w:val="22"/>
        </w:rPr>
        <w:t xml:space="preserve">ast </w:t>
      </w:r>
      <w:r w:rsidR="00A71080">
        <w:rPr>
          <w:rFonts w:cs="Times New Roman"/>
          <w:sz w:val="22"/>
        </w:rPr>
        <w:t>one example for each classification.</w:t>
      </w:r>
    </w:p>
    <w:p w:rsidR="00A71080" w:rsidRDefault="00A71080" w:rsidP="00A71080">
      <w:pPr>
        <w:rPr>
          <w:rFonts w:cs="Times New Roman"/>
          <w:sz w:val="22"/>
        </w:rPr>
      </w:pPr>
    </w:p>
    <w:tbl>
      <w:tblPr>
        <w:tblStyle w:val="TableGrid"/>
        <w:tblW w:w="10841" w:type="dxa"/>
        <w:tblLook w:val="04A0" w:firstRow="1" w:lastRow="0" w:firstColumn="1" w:lastColumn="0" w:noHBand="0" w:noVBand="1"/>
      </w:tblPr>
      <w:tblGrid>
        <w:gridCol w:w="1493"/>
        <w:gridCol w:w="4200"/>
        <w:gridCol w:w="5148"/>
      </w:tblGrid>
      <w:tr w:rsidR="00A71080" w:rsidTr="004976D2">
        <w:trPr>
          <w:trHeight w:val="931"/>
        </w:trPr>
        <w:tc>
          <w:tcPr>
            <w:tcW w:w="1493" w:type="dxa"/>
            <w:vAlign w:val="center"/>
          </w:tcPr>
          <w:p w:rsidR="00A71080" w:rsidRPr="00A1385E" w:rsidRDefault="00A71080" w:rsidP="002D4F95">
            <w:pPr>
              <w:jc w:val="center"/>
              <w:rPr>
                <w:b/>
                <w:i/>
              </w:rPr>
            </w:pPr>
            <w:bookmarkStart w:id="0" w:name="_GoBack"/>
            <w:bookmarkEnd w:id="0"/>
            <w:r w:rsidRPr="00A1385E">
              <w:rPr>
                <w:b/>
                <w:i/>
              </w:rPr>
              <w:t>Classification of Example</w:t>
            </w:r>
          </w:p>
        </w:tc>
        <w:tc>
          <w:tcPr>
            <w:tcW w:w="4200" w:type="dxa"/>
            <w:vAlign w:val="center"/>
          </w:tcPr>
          <w:p w:rsidR="00A71080" w:rsidRPr="00A1385E" w:rsidRDefault="00A71080" w:rsidP="002D4F95">
            <w:pPr>
              <w:jc w:val="center"/>
              <w:rPr>
                <w:b/>
                <w:i/>
              </w:rPr>
            </w:pPr>
            <w:r w:rsidRPr="00A1385E">
              <w:rPr>
                <w:b/>
                <w:i/>
              </w:rPr>
              <w:t>Description of Example</w:t>
            </w:r>
          </w:p>
        </w:tc>
        <w:tc>
          <w:tcPr>
            <w:tcW w:w="5148" w:type="dxa"/>
            <w:vAlign w:val="center"/>
          </w:tcPr>
          <w:p w:rsidR="00A71080" w:rsidRPr="00A1385E" w:rsidRDefault="00A71080" w:rsidP="002D4F95">
            <w:pPr>
              <w:jc w:val="center"/>
              <w:rPr>
                <w:b/>
                <w:i/>
              </w:rPr>
            </w:pPr>
            <w:r w:rsidRPr="00A1385E">
              <w:rPr>
                <w:b/>
                <w:i/>
              </w:rPr>
              <w:t>Rationale of Example</w:t>
            </w:r>
          </w:p>
        </w:tc>
      </w:tr>
      <w:tr w:rsidR="00A71080" w:rsidTr="004976D2">
        <w:trPr>
          <w:trHeight w:val="3105"/>
        </w:trPr>
        <w:tc>
          <w:tcPr>
            <w:tcW w:w="1493" w:type="dxa"/>
          </w:tcPr>
          <w:p w:rsidR="00A71080" w:rsidRDefault="00A71080" w:rsidP="002D4F95"/>
        </w:tc>
        <w:tc>
          <w:tcPr>
            <w:tcW w:w="4200" w:type="dxa"/>
          </w:tcPr>
          <w:p w:rsidR="00A71080" w:rsidRDefault="00A71080" w:rsidP="002D4F95"/>
        </w:tc>
        <w:tc>
          <w:tcPr>
            <w:tcW w:w="5148" w:type="dxa"/>
          </w:tcPr>
          <w:p w:rsidR="00A71080" w:rsidRDefault="00A71080" w:rsidP="002D4F95"/>
        </w:tc>
      </w:tr>
      <w:tr w:rsidR="00A71080" w:rsidTr="004976D2">
        <w:trPr>
          <w:trHeight w:val="3487"/>
        </w:trPr>
        <w:tc>
          <w:tcPr>
            <w:tcW w:w="1493" w:type="dxa"/>
          </w:tcPr>
          <w:p w:rsidR="00A71080" w:rsidRDefault="00A71080" w:rsidP="002D4F95"/>
        </w:tc>
        <w:tc>
          <w:tcPr>
            <w:tcW w:w="4200" w:type="dxa"/>
          </w:tcPr>
          <w:p w:rsidR="00A71080" w:rsidRDefault="00A71080" w:rsidP="002D4F95"/>
        </w:tc>
        <w:tc>
          <w:tcPr>
            <w:tcW w:w="5148" w:type="dxa"/>
          </w:tcPr>
          <w:p w:rsidR="00A71080" w:rsidRDefault="00A71080" w:rsidP="002D4F95"/>
        </w:tc>
      </w:tr>
      <w:tr w:rsidR="00A71080" w:rsidTr="004976D2">
        <w:trPr>
          <w:trHeight w:val="3695"/>
        </w:trPr>
        <w:tc>
          <w:tcPr>
            <w:tcW w:w="1493" w:type="dxa"/>
          </w:tcPr>
          <w:p w:rsidR="00A71080" w:rsidRDefault="00A71080" w:rsidP="002D4F95"/>
        </w:tc>
        <w:tc>
          <w:tcPr>
            <w:tcW w:w="4200" w:type="dxa"/>
          </w:tcPr>
          <w:p w:rsidR="00A71080" w:rsidRDefault="00A71080" w:rsidP="002D4F95"/>
        </w:tc>
        <w:tc>
          <w:tcPr>
            <w:tcW w:w="5148" w:type="dxa"/>
          </w:tcPr>
          <w:p w:rsidR="00A71080" w:rsidRDefault="00A71080" w:rsidP="002D4F95"/>
        </w:tc>
      </w:tr>
    </w:tbl>
    <w:p w:rsidR="00E9407C" w:rsidRDefault="008736A9"/>
    <w:sectPr w:rsidR="00E9407C" w:rsidSect="004976D2">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6A9" w:rsidRDefault="008736A9" w:rsidP="004976D2">
      <w:r>
        <w:separator/>
      </w:r>
    </w:p>
  </w:endnote>
  <w:endnote w:type="continuationSeparator" w:id="0">
    <w:p w:rsidR="008736A9" w:rsidRDefault="008736A9" w:rsidP="00497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6A9" w:rsidRDefault="008736A9" w:rsidP="004976D2">
      <w:r>
        <w:separator/>
      </w:r>
    </w:p>
  </w:footnote>
  <w:footnote w:type="continuationSeparator" w:id="0">
    <w:p w:rsidR="008736A9" w:rsidRDefault="008736A9" w:rsidP="00497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6D2" w:rsidRDefault="004976D2" w:rsidP="004976D2">
    <w:pPr>
      <w:pStyle w:val="Header"/>
      <w:tabs>
        <w:tab w:val="clear" w:pos="9360"/>
        <w:tab w:val="right" w:pos="10620"/>
      </w:tabs>
    </w:pPr>
    <w:r>
      <w:t>Modern Genocide: ___________________</w:t>
    </w:r>
    <w:r>
      <w:tab/>
    </w:r>
    <w:r>
      <w:tab/>
      <w:t xml:space="preserve">Names: ____________________________________ </w:t>
    </w:r>
  </w:p>
  <w:p w:rsidR="004976D2" w:rsidRDefault="004976D2" w:rsidP="004976D2">
    <w:pPr>
      <w:pStyle w:val="Header"/>
      <w:tabs>
        <w:tab w:val="clear" w:pos="9360"/>
        <w:tab w:val="right" w:pos="10620"/>
      </w:tabs>
    </w:pPr>
    <w:r>
      <w:t>Survival &amp; By-Wit-Up Activity</w:t>
    </w:r>
    <w:r>
      <w:tab/>
    </w:r>
    <w:r>
      <w:tab/>
      <w:t>Date: _______</w:t>
    </w:r>
    <w:proofErr w:type="spellStart"/>
    <w:r>
      <w:t>Blk</w:t>
    </w:r>
    <w:proofErr w:type="spellEnd"/>
    <w:r>
      <w:t>: _____</w:t>
    </w:r>
  </w:p>
  <w:p w:rsidR="004976D2" w:rsidRDefault="004976D2">
    <w:pPr>
      <w:pStyle w:val="Header"/>
    </w:pPr>
  </w:p>
  <w:p w:rsidR="004976D2" w:rsidRDefault="004976D2">
    <w:pPr>
      <w:pStyle w:val="Header"/>
    </w:pPr>
  </w:p>
  <w:p w:rsidR="004976D2" w:rsidRDefault="004976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80"/>
    <w:rsid w:val="001015ED"/>
    <w:rsid w:val="004976D2"/>
    <w:rsid w:val="006D71FF"/>
    <w:rsid w:val="008736A9"/>
    <w:rsid w:val="00A71080"/>
    <w:rsid w:val="00BE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62738-67F7-42A1-863F-6CC9CB99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ell MT" w:eastAsiaTheme="minorHAnsi" w:hAnsi="Bell M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080"/>
    <w:pPr>
      <w:spacing w:after="0" w:line="24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1080"/>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76D2"/>
    <w:pPr>
      <w:tabs>
        <w:tab w:val="center" w:pos="4680"/>
        <w:tab w:val="right" w:pos="9360"/>
      </w:tabs>
    </w:pPr>
  </w:style>
  <w:style w:type="character" w:customStyle="1" w:styleId="HeaderChar">
    <w:name w:val="Header Char"/>
    <w:basedOn w:val="DefaultParagraphFont"/>
    <w:link w:val="Header"/>
    <w:uiPriority w:val="99"/>
    <w:rsid w:val="004976D2"/>
    <w:rPr>
      <w:rFonts w:ascii="Times New Roman" w:hAnsi="Times New Roman"/>
    </w:rPr>
  </w:style>
  <w:style w:type="paragraph" w:styleId="Footer">
    <w:name w:val="footer"/>
    <w:basedOn w:val="Normal"/>
    <w:link w:val="FooterChar"/>
    <w:uiPriority w:val="99"/>
    <w:unhideWhenUsed/>
    <w:rsid w:val="004976D2"/>
    <w:pPr>
      <w:tabs>
        <w:tab w:val="center" w:pos="4680"/>
        <w:tab w:val="right" w:pos="9360"/>
      </w:tabs>
    </w:pPr>
  </w:style>
  <w:style w:type="character" w:customStyle="1" w:styleId="FooterChar">
    <w:name w:val="Footer Char"/>
    <w:basedOn w:val="DefaultParagraphFont"/>
    <w:link w:val="Footer"/>
    <w:uiPriority w:val="99"/>
    <w:rsid w:val="004976D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Henrico County Public Schools</Company>
  <LinksUpToDate>false</LinksUpToDate>
  <CharactersWithSpaces>1329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 Chandler (lachandler)</dc:creator>
  <cp:keywords/>
  <dc:description/>
  <cp:lastModifiedBy>Lisa A. Chandler (lachandler)</cp:lastModifiedBy>
  <cp:revision>1</cp:revision>
  <dcterms:created xsi:type="dcterms:W3CDTF">2016-02-06T16:34:00Z</dcterms:created>
  <dcterms:modified xsi:type="dcterms:W3CDTF">2016-02-06T16:54:00Z</dcterms:modified>
</cp:coreProperties>
</file>