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color w:val="191919"/>
          <w:sz w:val="24"/>
          <w:szCs w:val="24"/>
          <w:highlight w:val="white"/>
          <w:rtl w:val="0"/>
        </w:rPr>
        <w:t xml:space="preserve">The varieties of reptile alive today include turtles, which are characterized by their slow metabolisms and protective shells; </w:t>
      </w:r>
    </w:p>
    <w:p w:rsidR="00000000" w:rsidDel="00000000" w:rsidP="00000000" w:rsidRDefault="00000000" w:rsidRPr="00000000">
      <w:pPr>
        <w:contextualSpacing w:val="0"/>
      </w:pPr>
      <w:r w:rsidDel="00000000" w:rsidR="00000000" w:rsidRPr="00000000">
        <w:rPr>
          <w:color w:val="191919"/>
          <w:sz w:val="24"/>
          <w:szCs w:val="24"/>
          <w:highlight w:val="white"/>
          <w:rtl w:val="0"/>
        </w:rPr>
        <w:t xml:space="preserve">squamates, including snakes and lizards, which shed their skins and have wide-opening jaws; crocodilians, and the strange creatures known as tuataras, which today are restricted to a few remote islands of New Zealand.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191919"/>
          <w:sz w:val="24"/>
          <w:szCs w:val="24"/>
          <w:highlight w:val="white"/>
          <w:rtl w:val="0"/>
        </w:rPr>
        <w:t xml:space="preserve">One of the main differences of  reptiles from mammals and birds is that they're </w:t>
      </w:r>
      <w:r w:rsidDel="00000000" w:rsidR="00000000" w:rsidRPr="00000000">
        <w:rPr>
          <w:color w:val="191919"/>
          <w:sz w:val="24"/>
          <w:szCs w:val="24"/>
          <w:highlight w:val="white"/>
          <w:rtl w:val="0"/>
        </w:rPr>
        <w:t xml:space="preserve">cold-blooded,"</w:t>
      </w:r>
      <w:r w:rsidDel="00000000" w:rsidR="00000000" w:rsidRPr="00000000">
        <w:rPr>
          <w:color w:val="191919"/>
          <w:sz w:val="24"/>
          <w:szCs w:val="24"/>
          <w:highlight w:val="white"/>
          <w:rtl w:val="0"/>
        </w:rPr>
        <w:t xml:space="preserve"> relying on external weather conditions to power their internal physiology. Snakes and crocodiles literally "fuel up" by basking in the sun during the day, and are especially sluggish at night, when there's no available energy source. Reptiles need to eat much less than comparably sized birds and mammals;  but they're unable to sustain a consistently high level of activity.</w:t>
      </w:r>
    </w:p>
    <w:p w:rsidR="00000000" w:rsidDel="00000000" w:rsidP="00000000" w:rsidRDefault="00000000" w:rsidRPr="00000000">
      <w:pPr>
        <w:spacing w:after="260" w:lineRule="auto"/>
        <w:contextualSpacing w:val="0"/>
      </w:pPr>
      <w:r w:rsidDel="00000000" w:rsidR="00000000" w:rsidRPr="00000000">
        <w:rPr>
          <w:rtl w:val="0"/>
        </w:rPr>
      </w:r>
    </w:p>
    <w:p w:rsidR="00000000" w:rsidDel="00000000" w:rsidP="00000000" w:rsidRDefault="00000000" w:rsidRPr="00000000">
      <w:pPr>
        <w:spacing w:after="260" w:lineRule="auto"/>
        <w:contextualSpacing w:val="0"/>
      </w:pPr>
      <w:r w:rsidDel="00000000" w:rsidR="00000000" w:rsidRPr="00000000">
        <w:rPr>
          <w:color w:val="191919"/>
          <w:sz w:val="24"/>
          <w:szCs w:val="24"/>
          <w:highlight w:val="white"/>
          <w:rtl w:val="0"/>
        </w:rPr>
        <w:t xml:space="preserve">As they grow, some reptiles, like snakes, shed their skin all in one piece, while others do it a few flakes at a time.  As tough as it is, the skin of reptiles is fairly thin. </w:t>
      </w:r>
    </w:p>
    <w:p w:rsidR="00000000" w:rsidDel="00000000" w:rsidP="00000000" w:rsidRDefault="00000000" w:rsidRPr="00000000">
      <w:pPr>
        <w:spacing w:after="260" w:lineRule="auto"/>
        <w:contextualSpacing w:val="0"/>
      </w:pPr>
      <w:r w:rsidDel="00000000" w:rsidR="00000000" w:rsidRPr="00000000">
        <w:rPr>
          <w:color w:val="191919"/>
          <w:sz w:val="24"/>
          <w:szCs w:val="24"/>
          <w:highlight w:val="white"/>
          <w:rtl w:val="0"/>
        </w:rPr>
        <w:t xml:space="preserve">In reptiles, the temperature determines the sex of the egg. </w:t>
      </w:r>
    </w:p>
    <w:p w:rsidR="00000000" w:rsidDel="00000000" w:rsidP="00000000" w:rsidRDefault="00000000" w:rsidRPr="00000000">
      <w:pPr>
        <w:spacing w:after="260" w:lineRule="auto"/>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